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52" w:rsidRPr="006B6E8D" w:rsidRDefault="00BF6252" w:rsidP="005437E2">
      <w:pPr>
        <w:shd w:val="clear" w:color="auto" w:fill="FFFFFF"/>
        <w:spacing w:before="100" w:beforeAutospacing="1" w:after="100" w:afterAutospacing="1" w:line="240" w:lineRule="auto"/>
        <w:contextualSpacing w:val="0"/>
        <w:jc w:val="center"/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</w:pPr>
      <w:bookmarkStart w:id="0" w:name="_Hlk532770014"/>
      <w:r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>Treballem</w:t>
      </w:r>
      <w:r w:rsidR="00010AA0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 xml:space="preserve"> </w:t>
      </w:r>
      <w:r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>junt(e)s</w:t>
      </w:r>
      <w:r w:rsidR="00010AA0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 xml:space="preserve"> </w:t>
      </w:r>
      <w:r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>per</w:t>
      </w:r>
      <w:r w:rsidR="00010AA0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 xml:space="preserve"> </w:t>
      </w:r>
      <w:r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>innovar:</w:t>
      </w:r>
      <w:r w:rsidR="00010AA0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 xml:space="preserve"> </w:t>
      </w:r>
      <w:r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>col·laboració</w:t>
      </w:r>
      <w:r w:rsidR="00010AA0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 xml:space="preserve"> </w:t>
      </w:r>
      <w:r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>entre</w:t>
      </w:r>
      <w:r w:rsidR="00010AA0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 xml:space="preserve"> </w:t>
      </w:r>
      <w:r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>professorat</w:t>
      </w:r>
      <w:r w:rsidR="00010AA0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 xml:space="preserve"> </w:t>
      </w:r>
      <w:r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>i</w:t>
      </w:r>
      <w:r w:rsidR="00010AA0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 xml:space="preserve"> </w:t>
      </w:r>
      <w:r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>investigador(e)s</w:t>
      </w:r>
      <w:r w:rsidR="00010AA0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 xml:space="preserve"> </w:t>
      </w:r>
      <w:r w:rsidR="00955085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>en</w:t>
      </w:r>
      <w:r w:rsidR="00010AA0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 xml:space="preserve"> </w:t>
      </w:r>
      <w:r w:rsidR="00955085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>entorns</w:t>
      </w:r>
      <w:r w:rsidR="00010AA0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 xml:space="preserve"> </w:t>
      </w:r>
      <w:r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>plurilingüe</w:t>
      </w:r>
      <w:r w:rsidR="00955085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>s</w:t>
      </w:r>
    </w:p>
    <w:p w:rsidR="00BF6252" w:rsidRPr="006B6E8D" w:rsidRDefault="00BF6252" w:rsidP="005437E2">
      <w:pPr>
        <w:shd w:val="clear" w:color="auto" w:fill="FFFFFF"/>
        <w:spacing w:before="100" w:beforeAutospacing="1" w:line="240" w:lineRule="auto"/>
        <w:contextualSpacing w:val="0"/>
        <w:jc w:val="right"/>
        <w:rPr>
          <w:rFonts w:asciiTheme="minorBidi" w:eastAsia="Times New Roman" w:hAnsiTheme="minorBidi" w:cstheme="minorBidi"/>
          <w:color w:val="1E1E1E"/>
        </w:rPr>
      </w:pPr>
      <w:r w:rsidRPr="006B6E8D">
        <w:rPr>
          <w:rFonts w:asciiTheme="minorBidi" w:eastAsia="Times New Roman" w:hAnsiTheme="minorBidi" w:cstheme="minorBidi"/>
          <w:color w:val="1E1E1E"/>
        </w:rPr>
        <w:t>Dolors</w:t>
      </w:r>
      <w:r w:rsidR="00010AA0" w:rsidRPr="006B6E8D">
        <w:rPr>
          <w:rFonts w:asciiTheme="minorBidi" w:eastAsia="Times New Roman" w:hAnsiTheme="minorBidi" w:cstheme="minorBidi"/>
          <w:color w:val="1E1E1E"/>
        </w:rPr>
        <w:t xml:space="preserve"> </w:t>
      </w:r>
      <w:r w:rsidRPr="006B6E8D">
        <w:rPr>
          <w:rFonts w:asciiTheme="minorBidi" w:eastAsia="Times New Roman" w:hAnsiTheme="minorBidi" w:cstheme="minorBidi"/>
          <w:color w:val="1E1E1E"/>
        </w:rPr>
        <w:t>Masats,</w:t>
      </w:r>
      <w:r w:rsidR="00010AA0" w:rsidRPr="006B6E8D">
        <w:rPr>
          <w:rFonts w:asciiTheme="minorBidi" w:eastAsia="Times New Roman" w:hAnsiTheme="minorBidi" w:cstheme="minorBidi"/>
          <w:color w:val="1E1E1E"/>
        </w:rPr>
        <w:t xml:space="preserve"> </w:t>
      </w:r>
      <w:r w:rsidRPr="006B6E8D">
        <w:rPr>
          <w:rFonts w:asciiTheme="minorBidi" w:eastAsia="Times New Roman" w:hAnsiTheme="minorBidi" w:cstheme="minorBidi"/>
          <w:color w:val="1E1E1E"/>
        </w:rPr>
        <w:t>Melinda</w:t>
      </w:r>
      <w:r w:rsidR="00010AA0" w:rsidRPr="006B6E8D">
        <w:rPr>
          <w:rFonts w:asciiTheme="minorBidi" w:eastAsia="Times New Roman" w:hAnsiTheme="minorBidi" w:cstheme="minorBidi"/>
          <w:color w:val="1E1E1E"/>
        </w:rPr>
        <w:t xml:space="preserve"> </w:t>
      </w:r>
      <w:r w:rsidRPr="006B6E8D">
        <w:rPr>
          <w:rFonts w:asciiTheme="minorBidi" w:eastAsia="Times New Roman" w:hAnsiTheme="minorBidi" w:cstheme="minorBidi"/>
          <w:color w:val="1E1E1E"/>
        </w:rPr>
        <w:t>Dooly,</w:t>
      </w:r>
      <w:r w:rsidR="00010AA0" w:rsidRPr="006B6E8D">
        <w:rPr>
          <w:rFonts w:asciiTheme="minorBidi" w:eastAsia="Times New Roman" w:hAnsiTheme="minorBidi" w:cstheme="minorBidi"/>
          <w:color w:val="1E1E1E"/>
        </w:rPr>
        <w:t xml:space="preserve"> </w:t>
      </w:r>
      <w:r w:rsidRPr="006B6E8D">
        <w:rPr>
          <w:rFonts w:asciiTheme="minorBidi" w:eastAsia="Times New Roman" w:hAnsiTheme="minorBidi" w:cstheme="minorBidi"/>
          <w:color w:val="1E1E1E"/>
        </w:rPr>
        <w:t>Marta</w:t>
      </w:r>
      <w:r w:rsidR="00010AA0" w:rsidRPr="006B6E8D">
        <w:rPr>
          <w:rFonts w:asciiTheme="minorBidi" w:eastAsia="Times New Roman" w:hAnsiTheme="minorBidi" w:cstheme="minorBidi"/>
          <w:color w:val="1E1E1E"/>
        </w:rPr>
        <w:t xml:space="preserve"> </w:t>
      </w:r>
      <w:r w:rsidRPr="006B6E8D">
        <w:rPr>
          <w:rFonts w:asciiTheme="minorBidi" w:eastAsia="Times New Roman" w:hAnsiTheme="minorBidi" w:cstheme="minorBidi"/>
          <w:color w:val="1E1E1E"/>
        </w:rPr>
        <w:t>Juanhuix,</w:t>
      </w:r>
      <w:r w:rsidR="00010AA0" w:rsidRPr="006B6E8D">
        <w:rPr>
          <w:rFonts w:asciiTheme="minorBidi" w:eastAsia="Times New Roman" w:hAnsiTheme="minorBidi" w:cstheme="minorBidi"/>
          <w:color w:val="1E1E1E"/>
        </w:rPr>
        <w:t xml:space="preserve"> </w:t>
      </w:r>
      <w:r w:rsidRPr="006B6E8D">
        <w:rPr>
          <w:rFonts w:asciiTheme="minorBidi" w:eastAsia="Times New Roman" w:hAnsiTheme="minorBidi" w:cstheme="minorBidi"/>
          <w:color w:val="1E1E1E"/>
        </w:rPr>
        <w:t>Emilee</w:t>
      </w:r>
      <w:r w:rsidR="00010AA0" w:rsidRPr="006B6E8D">
        <w:rPr>
          <w:rFonts w:asciiTheme="minorBidi" w:eastAsia="Times New Roman" w:hAnsiTheme="minorBidi" w:cstheme="minorBidi"/>
          <w:color w:val="1E1E1E"/>
        </w:rPr>
        <w:t xml:space="preserve"> </w:t>
      </w:r>
      <w:r w:rsidRPr="006B6E8D">
        <w:rPr>
          <w:rFonts w:asciiTheme="minorBidi" w:eastAsia="Times New Roman" w:hAnsiTheme="minorBidi" w:cstheme="minorBidi"/>
          <w:color w:val="1E1E1E"/>
        </w:rPr>
        <w:t>Moore,</w:t>
      </w:r>
      <w:r w:rsidR="00010AA0" w:rsidRPr="006B6E8D">
        <w:rPr>
          <w:rFonts w:asciiTheme="minorBidi" w:eastAsia="Times New Roman" w:hAnsiTheme="minorBidi" w:cstheme="minorBidi"/>
          <w:color w:val="1E1E1E"/>
        </w:rPr>
        <w:t xml:space="preserve"> </w:t>
      </w:r>
      <w:r w:rsidRPr="006B6E8D">
        <w:rPr>
          <w:rFonts w:asciiTheme="minorBidi" w:eastAsia="Times New Roman" w:hAnsiTheme="minorBidi" w:cstheme="minorBidi"/>
          <w:color w:val="1E1E1E"/>
        </w:rPr>
        <w:t>Claudia</w:t>
      </w:r>
      <w:r w:rsidR="00010AA0" w:rsidRPr="006B6E8D">
        <w:rPr>
          <w:rFonts w:asciiTheme="minorBidi" w:eastAsia="Times New Roman" w:hAnsiTheme="minorBidi" w:cstheme="minorBidi"/>
          <w:color w:val="1E1E1E"/>
        </w:rPr>
        <w:t xml:space="preserve"> </w:t>
      </w:r>
      <w:r w:rsidRPr="006B6E8D">
        <w:rPr>
          <w:rFonts w:asciiTheme="minorBidi" w:eastAsia="Times New Roman" w:hAnsiTheme="minorBidi" w:cstheme="minorBidi"/>
          <w:color w:val="1E1E1E"/>
        </w:rPr>
        <w:t>Vallejo</w:t>
      </w:r>
      <w:r w:rsidR="00010AA0" w:rsidRPr="006B6E8D">
        <w:rPr>
          <w:rFonts w:asciiTheme="minorBidi" w:eastAsia="Times New Roman" w:hAnsiTheme="minorBidi" w:cstheme="minorBidi"/>
          <w:color w:val="1E1E1E"/>
        </w:rPr>
        <w:t xml:space="preserve"> </w:t>
      </w:r>
    </w:p>
    <w:p w:rsidR="00BF6252" w:rsidRPr="006B6E8D" w:rsidRDefault="00BF6252" w:rsidP="005437E2">
      <w:pPr>
        <w:shd w:val="clear" w:color="auto" w:fill="FFFFFF"/>
        <w:spacing w:after="100" w:afterAutospacing="1" w:line="240" w:lineRule="auto"/>
        <w:contextualSpacing w:val="0"/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</w:pPr>
      <w:r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>Resum</w:t>
      </w:r>
      <w:r w:rsidR="00010AA0" w:rsidRPr="006B6E8D">
        <w:rPr>
          <w:rFonts w:asciiTheme="minorBidi" w:eastAsia="Times New Roman" w:hAnsiTheme="minorBidi" w:cstheme="minorBidi"/>
          <w:b/>
          <w:bCs/>
          <w:color w:val="1E1E1E"/>
          <w:sz w:val="24"/>
          <w:szCs w:val="24"/>
        </w:rPr>
        <w:t xml:space="preserve"> </w:t>
      </w:r>
    </w:p>
    <w:p w:rsidR="002821F3" w:rsidRPr="006B6E8D" w:rsidRDefault="001020B1" w:rsidP="005437E2">
      <w:pPr>
        <w:spacing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B6E8D">
        <w:rPr>
          <w:rFonts w:asciiTheme="minorBidi" w:hAnsiTheme="minorBidi" w:cstheme="minorBidi"/>
          <w:sz w:val="24"/>
          <w:szCs w:val="24"/>
        </w:rPr>
        <w:t>El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treball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que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presentem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pretén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contribuir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reflexió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sobre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com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s’hauria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planificar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desenvolupar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recerca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l’aula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perspectiva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recerca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C6413B" w:rsidRPr="006B6E8D">
        <w:rPr>
          <w:rFonts w:asciiTheme="minorBidi" w:hAnsiTheme="minorBidi" w:cstheme="minorBidi"/>
          <w:sz w:val="24"/>
          <w:szCs w:val="24"/>
        </w:rPr>
        <w:t xml:space="preserve">la </w:t>
      </w:r>
      <w:r w:rsidR="0067789A" w:rsidRPr="006B6E8D">
        <w:rPr>
          <w:rFonts w:asciiTheme="minorBidi" w:hAnsiTheme="minorBidi" w:cstheme="minorBidi"/>
          <w:sz w:val="24"/>
          <w:szCs w:val="24"/>
        </w:rPr>
        <w:t>innovació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responsables</w:t>
      </w:r>
      <w:r w:rsidR="00955085" w:rsidRPr="006B6E8D">
        <w:rPr>
          <w:rFonts w:asciiTheme="minorBidi" w:hAnsiTheme="minorBidi" w:cstheme="minorBidi"/>
          <w:sz w:val="24"/>
          <w:szCs w:val="24"/>
        </w:rPr>
        <w:t>.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955085" w:rsidRPr="006B6E8D">
        <w:rPr>
          <w:rFonts w:asciiTheme="minorBidi" w:hAnsiTheme="minorBidi" w:cstheme="minorBidi"/>
          <w:sz w:val="24"/>
          <w:szCs w:val="24"/>
        </w:rPr>
        <w:t>Aquesta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acció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clau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955085" w:rsidRPr="006B6E8D">
        <w:rPr>
          <w:rFonts w:asciiTheme="minorBidi" w:hAnsiTheme="minorBidi" w:cstheme="minorBidi"/>
          <w:sz w:val="24"/>
          <w:szCs w:val="24"/>
        </w:rPr>
        <w:t>per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955085"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Comissió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Europea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955085" w:rsidRPr="006B6E8D">
        <w:rPr>
          <w:rFonts w:asciiTheme="minorBidi" w:hAnsiTheme="minorBidi" w:cstheme="minorBidi"/>
          <w:sz w:val="24"/>
          <w:szCs w:val="24"/>
        </w:rPr>
        <w:t>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955085" w:rsidRPr="006B6E8D">
        <w:rPr>
          <w:rFonts w:asciiTheme="minorBidi" w:hAnsiTheme="minorBidi" w:cstheme="minorBidi"/>
          <w:sz w:val="24"/>
          <w:szCs w:val="24"/>
        </w:rPr>
        <w:t>planteja,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dins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el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programa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Horitzó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2020,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l’objectiu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d’aconseguir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que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Ciència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es</w:t>
      </w:r>
      <w:r w:rsidR="004804D3" w:rsidRPr="006B6E8D">
        <w:rPr>
          <w:rFonts w:asciiTheme="minorBidi" w:hAnsiTheme="minorBidi" w:cstheme="minorBidi"/>
          <w:sz w:val="24"/>
          <w:szCs w:val="24"/>
        </w:rPr>
        <w:t xml:space="preserve"> desenvolupi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amb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per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Societat.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Creiem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que</w:t>
      </w:r>
      <w:r w:rsidR="00C6413B" w:rsidRPr="006B6E8D">
        <w:rPr>
          <w:rFonts w:asciiTheme="minorBidi" w:hAnsiTheme="minorBidi" w:cstheme="minorBidi"/>
          <w:sz w:val="24"/>
          <w:szCs w:val="24"/>
        </w:rPr>
        <w:t>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e</w:t>
      </w:r>
      <w:r w:rsidR="0067789A" w:rsidRPr="006B6E8D">
        <w:rPr>
          <w:rFonts w:asciiTheme="minorBidi" w:hAnsiTheme="minorBidi" w:cstheme="minorBidi"/>
          <w:sz w:val="24"/>
          <w:szCs w:val="24"/>
        </w:rPr>
        <w:t>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el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camp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l’educació,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aquesta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visió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traduiria,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com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mínim,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en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voluntat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d</w:t>
      </w:r>
      <w:r w:rsidR="0067789A" w:rsidRPr="006B6E8D">
        <w:rPr>
          <w:rFonts w:asciiTheme="minorBidi" w:hAnsiTheme="minorBidi" w:cstheme="minorBidi"/>
          <w:sz w:val="24"/>
          <w:szCs w:val="24"/>
        </w:rPr>
        <w:t>’assoli</w:t>
      </w:r>
      <w:r w:rsidR="002821F3" w:rsidRPr="006B6E8D">
        <w:rPr>
          <w:rFonts w:asciiTheme="minorBidi" w:hAnsiTheme="minorBidi" w:cstheme="minorBidi"/>
          <w:sz w:val="24"/>
          <w:szCs w:val="24"/>
        </w:rPr>
        <w:t>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dues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premisses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claus</w:t>
      </w:r>
      <w:r w:rsidR="007A760F" w:rsidRPr="006B6E8D">
        <w:rPr>
          <w:rFonts w:asciiTheme="minorBidi" w:hAnsiTheme="minorBidi" w:cstheme="minorBidi"/>
          <w:sz w:val="24"/>
          <w:szCs w:val="24"/>
        </w:rPr>
        <w:t xml:space="preserve">: en </w:t>
      </w:r>
      <w:r w:rsidR="0067789A" w:rsidRPr="006B6E8D">
        <w:rPr>
          <w:rFonts w:asciiTheme="minorBidi" w:hAnsiTheme="minorBidi" w:cstheme="minorBidi"/>
          <w:sz w:val="24"/>
          <w:szCs w:val="24"/>
        </w:rPr>
        <w:t>primer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lloc,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recerca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les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aules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ha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partir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propostes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d’innovació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dissenyades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implementades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conjuntament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entre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els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equips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investigadors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els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C6413B" w:rsidRPr="006B6E8D">
        <w:rPr>
          <w:rFonts w:asciiTheme="minorBidi" w:hAnsiTheme="minorBidi" w:cstheme="minorBidi"/>
          <w:sz w:val="24"/>
          <w:szCs w:val="24"/>
        </w:rPr>
        <w:t xml:space="preserve">equips </w:t>
      </w:r>
      <w:r w:rsidR="0067789A" w:rsidRPr="006B6E8D">
        <w:rPr>
          <w:rFonts w:asciiTheme="minorBidi" w:hAnsiTheme="minorBidi" w:cstheme="minorBidi"/>
          <w:sz w:val="24"/>
          <w:szCs w:val="24"/>
        </w:rPr>
        <w:t>docents</w:t>
      </w:r>
      <w:r w:rsidR="007A760F" w:rsidRPr="006B6E8D">
        <w:rPr>
          <w:rFonts w:asciiTheme="minorBidi" w:hAnsiTheme="minorBidi" w:cstheme="minorBidi"/>
          <w:sz w:val="24"/>
          <w:szCs w:val="24"/>
        </w:rPr>
        <w:t xml:space="preserve">; en </w:t>
      </w:r>
      <w:r w:rsidR="0067789A" w:rsidRPr="006B6E8D">
        <w:rPr>
          <w:rFonts w:asciiTheme="minorBidi" w:hAnsiTheme="minorBidi" w:cstheme="minorBidi"/>
          <w:sz w:val="24"/>
          <w:szCs w:val="24"/>
        </w:rPr>
        <w:t>segon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lloc,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cal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que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aquests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equips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mixtos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comprometin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amb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tota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comunitat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educativa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duguin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terme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propostes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recerca</w:t>
      </w:r>
      <w:r w:rsidR="00443BC5" w:rsidRPr="006B6E8D">
        <w:rPr>
          <w:rFonts w:asciiTheme="minorBidi" w:hAnsiTheme="minorBidi" w:cstheme="minorBidi"/>
          <w:sz w:val="24"/>
          <w:szCs w:val="24"/>
        </w:rPr>
        <w:t xml:space="preserve"> amb </w:t>
      </w:r>
      <w:r w:rsidR="0067789A" w:rsidRPr="006B6E8D">
        <w:rPr>
          <w:rFonts w:asciiTheme="minorBidi" w:hAnsiTheme="minorBidi" w:cstheme="minorBidi"/>
          <w:sz w:val="24"/>
          <w:szCs w:val="24"/>
        </w:rPr>
        <w:t>voluntat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portar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les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aules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noves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pràctiques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educatives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per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solucionar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reptes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didàctics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67789A" w:rsidRPr="006B6E8D">
        <w:rPr>
          <w:rFonts w:asciiTheme="minorBidi" w:hAnsiTheme="minorBidi" w:cstheme="minorBidi"/>
          <w:sz w:val="24"/>
          <w:szCs w:val="24"/>
        </w:rPr>
        <w:t>socials.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</w:p>
    <w:p w:rsidR="002821F3" w:rsidRPr="006B6E8D" w:rsidRDefault="002821F3" w:rsidP="0054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</w:p>
    <w:p w:rsidR="001250C8" w:rsidRPr="006B6E8D" w:rsidRDefault="00AE23A1" w:rsidP="0054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B6E8D">
        <w:rPr>
          <w:rFonts w:asciiTheme="minorBidi" w:hAnsiTheme="minorBidi" w:cstheme="minorBidi"/>
          <w:sz w:val="24"/>
          <w:szCs w:val="24"/>
        </w:rPr>
        <w:t>Per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contextualitzar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aquesta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proposta,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fruit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del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nostre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posicionament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com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investigadores,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A760F" w:rsidRPr="006B6E8D">
        <w:rPr>
          <w:rFonts w:asciiTheme="minorBidi" w:hAnsiTheme="minorBidi" w:cstheme="minorBidi"/>
          <w:sz w:val="24"/>
          <w:szCs w:val="24"/>
        </w:rPr>
        <w:t xml:space="preserve">primer de tot </w:t>
      </w:r>
      <w:r w:rsidR="004804D3" w:rsidRPr="006B6E8D">
        <w:rPr>
          <w:rFonts w:asciiTheme="minorBidi" w:hAnsiTheme="minorBidi" w:cstheme="minorBidi"/>
          <w:sz w:val="24"/>
          <w:szCs w:val="24"/>
        </w:rPr>
        <w:t xml:space="preserve">expliquem </w:t>
      </w:r>
      <w:r w:rsidRPr="006B6E8D">
        <w:rPr>
          <w:rFonts w:asciiTheme="minorBidi" w:hAnsiTheme="minorBidi" w:cstheme="minorBidi"/>
          <w:sz w:val="24"/>
          <w:szCs w:val="24"/>
        </w:rPr>
        <w:t>breument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nostra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trajectòria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com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grup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recerca.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Tot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seguit</w:t>
      </w:r>
      <w:r w:rsidR="007A760F" w:rsidRPr="006B6E8D">
        <w:rPr>
          <w:rFonts w:asciiTheme="minorBidi" w:hAnsiTheme="minorBidi" w:cstheme="minorBidi"/>
          <w:sz w:val="24"/>
          <w:szCs w:val="24"/>
        </w:rPr>
        <w:t>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argumentem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per</w:t>
      </w:r>
      <w:r w:rsidR="007A760F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què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defensem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que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és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precís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que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</w:t>
      </w:r>
      <w:r w:rsidR="002821F3"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recerca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l’aula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comprometi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amb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una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educació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democràtica,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inclusiva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qualitat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i</w:t>
      </w:r>
      <w:r w:rsidRPr="006B6E8D">
        <w:rPr>
          <w:rFonts w:asciiTheme="minorBidi" w:hAnsiTheme="minorBidi" w:cstheme="minorBidi"/>
          <w:sz w:val="24"/>
          <w:szCs w:val="24"/>
        </w:rPr>
        <w:t>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per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tant,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no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pot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deslligar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ni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innovació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educativa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l’escola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ni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innovació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en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formació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mestres.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continuació</w:t>
      </w:r>
      <w:r w:rsidR="007A760F" w:rsidRPr="006B6E8D">
        <w:rPr>
          <w:rFonts w:asciiTheme="minorBidi" w:hAnsiTheme="minorBidi" w:cstheme="minorBidi"/>
          <w:sz w:val="24"/>
          <w:szCs w:val="24"/>
        </w:rPr>
        <w:t>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A760F" w:rsidRPr="006B6E8D">
        <w:rPr>
          <w:rFonts w:asciiTheme="minorBidi" w:hAnsiTheme="minorBidi" w:cstheme="minorBidi"/>
          <w:sz w:val="24"/>
          <w:szCs w:val="24"/>
        </w:rPr>
        <w:t xml:space="preserve">descrivim </w:t>
      </w:r>
      <w:r w:rsidRPr="006B6E8D">
        <w:rPr>
          <w:rFonts w:asciiTheme="minorBidi" w:hAnsiTheme="minorBidi" w:cstheme="minorBidi"/>
          <w:sz w:val="24"/>
          <w:szCs w:val="24"/>
        </w:rPr>
        <w:t>el</w:t>
      </w:r>
      <w:r w:rsidR="007746CD" w:rsidRPr="006B6E8D">
        <w:rPr>
          <w:rFonts w:asciiTheme="minorBidi" w:hAnsiTheme="minorBidi" w:cstheme="minorBidi"/>
          <w:sz w:val="24"/>
          <w:szCs w:val="24"/>
        </w:rPr>
        <w:t>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principis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ontològics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del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que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anomenem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i/>
          <w:sz w:val="24"/>
          <w:szCs w:val="24"/>
        </w:rPr>
        <w:t>recerca</w:t>
      </w:r>
      <w:r w:rsidR="00010AA0" w:rsidRPr="006B6E8D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i/>
          <w:sz w:val="24"/>
          <w:szCs w:val="24"/>
        </w:rPr>
        <w:t>acció</w:t>
      </w:r>
      <w:r w:rsidR="00010AA0" w:rsidRPr="006B6E8D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i/>
          <w:sz w:val="24"/>
          <w:szCs w:val="24"/>
        </w:rPr>
        <w:t>col·laborativa</w:t>
      </w:r>
      <w:r w:rsidR="007746CD" w:rsidRPr="006B6E8D">
        <w:rPr>
          <w:rFonts w:asciiTheme="minorBidi" w:hAnsiTheme="minorBidi" w:cstheme="minorBidi"/>
          <w:sz w:val="24"/>
          <w:szCs w:val="24"/>
        </w:rPr>
        <w:t>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4804D3" w:rsidRPr="006B6E8D">
        <w:rPr>
          <w:rFonts w:asciiTheme="minorBidi" w:hAnsiTheme="minorBidi" w:cstheme="minorBidi"/>
          <w:sz w:val="24"/>
          <w:szCs w:val="24"/>
        </w:rPr>
        <w:t>que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pretén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valoritzar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el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treball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realitzat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manera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conjunta,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des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posicions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poder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simètriques,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entre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tots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els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A760F" w:rsidRPr="006B6E8D">
        <w:rPr>
          <w:rFonts w:asciiTheme="minorBidi" w:hAnsiTheme="minorBidi" w:cstheme="minorBidi"/>
          <w:sz w:val="24"/>
          <w:szCs w:val="24"/>
        </w:rPr>
        <w:t xml:space="preserve">i les </w:t>
      </w:r>
      <w:r w:rsidR="007746CD" w:rsidRPr="006B6E8D">
        <w:rPr>
          <w:rFonts w:asciiTheme="minorBidi" w:hAnsiTheme="minorBidi" w:cstheme="minorBidi"/>
          <w:sz w:val="24"/>
          <w:szCs w:val="24"/>
        </w:rPr>
        <w:t>agents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implicats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en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els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treball</w:t>
      </w:r>
      <w:r w:rsidR="007A760F" w:rsidRPr="006B6E8D">
        <w:rPr>
          <w:rFonts w:asciiTheme="minorBidi" w:hAnsiTheme="minorBidi" w:cstheme="minorBidi"/>
          <w:sz w:val="24"/>
          <w:szCs w:val="24"/>
        </w:rPr>
        <w:t>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d’investigació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que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parteixen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propostes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d’innovació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l’aula.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4804D3" w:rsidRPr="006B6E8D">
        <w:rPr>
          <w:rFonts w:asciiTheme="minorBidi" w:hAnsiTheme="minorBidi" w:cstheme="minorBidi"/>
          <w:sz w:val="24"/>
          <w:szCs w:val="24"/>
        </w:rPr>
        <w:t>Defensem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que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746CD" w:rsidRPr="006B6E8D">
        <w:rPr>
          <w:rFonts w:asciiTheme="minorBidi" w:hAnsiTheme="minorBidi" w:cstheme="minorBidi"/>
          <w:sz w:val="24"/>
          <w:szCs w:val="24"/>
        </w:rPr>
        <w:t>aquesta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2821F3" w:rsidRPr="006B6E8D">
        <w:rPr>
          <w:rFonts w:asciiTheme="minorBidi" w:hAnsiTheme="minorBidi" w:cstheme="minorBidi"/>
          <w:sz w:val="24"/>
          <w:szCs w:val="24"/>
        </w:rPr>
        <w:t>col·laboració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s’ha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dur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terme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tant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en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els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processos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955085" w:rsidRPr="006B6E8D">
        <w:rPr>
          <w:rFonts w:asciiTheme="minorBidi" w:hAnsiTheme="minorBidi" w:cstheme="minorBidi"/>
          <w:sz w:val="24"/>
          <w:szCs w:val="24"/>
        </w:rPr>
        <w:t>disseny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955085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955085"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955085" w:rsidRPr="006B6E8D">
        <w:rPr>
          <w:rFonts w:asciiTheme="minorBidi" w:hAnsiTheme="minorBidi" w:cstheme="minorBidi"/>
          <w:sz w:val="24"/>
          <w:szCs w:val="24"/>
        </w:rPr>
        <w:t>recerca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955085" w:rsidRPr="006B6E8D">
        <w:rPr>
          <w:rFonts w:asciiTheme="minorBidi" w:hAnsiTheme="minorBidi" w:cstheme="minorBidi"/>
          <w:sz w:val="24"/>
          <w:szCs w:val="24"/>
        </w:rPr>
        <w:t>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955085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recollida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dades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com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en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l’anàlisi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d</w:t>
      </w:r>
      <w:r w:rsidR="00955085" w:rsidRPr="006B6E8D">
        <w:rPr>
          <w:rFonts w:asciiTheme="minorBidi" w:hAnsiTheme="minorBidi" w:cstheme="minorBidi"/>
          <w:sz w:val="24"/>
          <w:szCs w:val="24"/>
        </w:rPr>
        <w:t>’aquestes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955085" w:rsidRPr="006B6E8D">
        <w:rPr>
          <w:rFonts w:asciiTheme="minorBidi" w:hAnsiTheme="minorBidi" w:cstheme="minorBidi"/>
          <w:sz w:val="24"/>
          <w:szCs w:val="24"/>
        </w:rPr>
        <w:t>dades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en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difusió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dels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1250C8" w:rsidRPr="006B6E8D">
        <w:rPr>
          <w:rFonts w:asciiTheme="minorBidi" w:hAnsiTheme="minorBidi" w:cstheme="minorBidi"/>
          <w:sz w:val="24"/>
          <w:szCs w:val="24"/>
        </w:rPr>
        <w:t>resultats.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</w:p>
    <w:p w:rsidR="001250C8" w:rsidRPr="006B6E8D" w:rsidRDefault="001250C8" w:rsidP="0054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</w:p>
    <w:p w:rsidR="0067789A" w:rsidRDefault="001250C8" w:rsidP="0054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B6E8D">
        <w:rPr>
          <w:rFonts w:asciiTheme="minorBidi" w:hAnsiTheme="minorBidi" w:cstheme="minorBidi"/>
          <w:sz w:val="24"/>
          <w:szCs w:val="24"/>
        </w:rPr>
        <w:t>Per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últim,</w:t>
      </w:r>
      <w:r w:rsidR="00443BC5" w:rsidRPr="006B6E8D">
        <w:rPr>
          <w:rFonts w:asciiTheme="minorBidi" w:hAnsiTheme="minorBidi" w:cstheme="minorBidi"/>
          <w:sz w:val="24"/>
          <w:szCs w:val="24"/>
        </w:rPr>
        <w:t xml:space="preserve"> il·lustrem la nostra proposta a través 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dos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projectes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d’innovació,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A760F" w:rsidRPr="006B6E8D">
        <w:rPr>
          <w:rFonts w:asciiTheme="minorBidi" w:hAnsiTheme="minorBidi" w:cstheme="minorBidi"/>
          <w:sz w:val="24"/>
          <w:szCs w:val="24"/>
        </w:rPr>
        <w:t>l’</w:t>
      </w:r>
      <w:r w:rsidRPr="006B6E8D">
        <w:rPr>
          <w:rFonts w:asciiTheme="minorBidi" w:hAnsiTheme="minorBidi" w:cstheme="minorBidi"/>
          <w:sz w:val="24"/>
          <w:szCs w:val="24"/>
        </w:rPr>
        <w:t>un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realitzat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l’assignatura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d’anglès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d’un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centre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d’educació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secundària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A760F" w:rsidRPr="006B6E8D">
        <w:rPr>
          <w:rFonts w:asciiTheme="minorBidi" w:hAnsiTheme="minorBidi" w:cstheme="minorBidi"/>
          <w:sz w:val="24"/>
          <w:szCs w:val="24"/>
        </w:rPr>
        <w:t xml:space="preserve">l’altre </w:t>
      </w:r>
      <w:r w:rsidRPr="006B6E8D">
        <w:rPr>
          <w:rFonts w:asciiTheme="minorBidi" w:hAnsiTheme="minorBidi" w:cstheme="minorBidi"/>
          <w:sz w:val="24"/>
          <w:szCs w:val="24"/>
        </w:rPr>
        <w:t>desenvolupat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en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dues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aules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primària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en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què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l’educació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artística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vehicula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través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l’anglès.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A760F" w:rsidRPr="006B6E8D">
        <w:rPr>
          <w:rFonts w:asciiTheme="minorBidi" w:hAnsiTheme="minorBidi" w:cstheme="minorBidi"/>
          <w:sz w:val="24"/>
          <w:szCs w:val="24"/>
        </w:rPr>
        <w:t xml:space="preserve">Si bé tots </w:t>
      </w:r>
      <w:r w:rsidRPr="006B6E8D">
        <w:rPr>
          <w:rFonts w:asciiTheme="minorBidi" w:hAnsiTheme="minorBidi" w:cstheme="minorBidi"/>
          <w:sz w:val="24"/>
          <w:szCs w:val="24"/>
        </w:rPr>
        <w:t>dos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plantejaven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l’objectiu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d’animar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l’alumnat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realitzar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algun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tipus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d’acció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per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mirar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d’aconseguir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sensibilitzar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els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altres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envers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situació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persones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refugiades,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no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s’articulen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través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del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mateix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tipus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tasques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ni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4804D3" w:rsidRPr="006B6E8D">
        <w:rPr>
          <w:rFonts w:asciiTheme="minorBidi" w:hAnsiTheme="minorBidi" w:cstheme="minorBidi"/>
          <w:sz w:val="24"/>
          <w:szCs w:val="24"/>
        </w:rPr>
        <w:t xml:space="preserve">deriven en </w:t>
      </w:r>
      <w:r w:rsidR="005659E4" w:rsidRPr="006B6E8D">
        <w:rPr>
          <w:rFonts w:asciiTheme="minorBidi" w:hAnsiTheme="minorBidi" w:cstheme="minorBidi"/>
          <w:sz w:val="24"/>
          <w:szCs w:val="24"/>
        </w:rPr>
        <w:t>un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mateix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tipus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producte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final.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4804D3" w:rsidRPr="006B6E8D">
        <w:rPr>
          <w:rFonts w:asciiTheme="minorBidi" w:hAnsiTheme="minorBidi" w:cstheme="minorBidi"/>
          <w:sz w:val="24"/>
          <w:szCs w:val="24"/>
        </w:rPr>
        <w:t>presentació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d’aquests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dos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projectes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d’innovació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ens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permet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d’</w:t>
      </w:r>
      <w:r w:rsidR="00743FE0" w:rsidRPr="006B6E8D">
        <w:rPr>
          <w:rFonts w:asciiTheme="minorBidi" w:hAnsiTheme="minorBidi" w:cstheme="minorBidi"/>
          <w:sz w:val="24"/>
          <w:szCs w:val="24"/>
        </w:rPr>
        <w:t>exemplifica</w:t>
      </w:r>
      <w:r w:rsidRPr="006B6E8D">
        <w:rPr>
          <w:rFonts w:asciiTheme="minorBidi" w:hAnsiTheme="minorBidi" w:cstheme="minorBidi"/>
          <w:sz w:val="24"/>
          <w:szCs w:val="24"/>
        </w:rPr>
        <w:t>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també,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A760F" w:rsidRPr="006B6E8D">
        <w:rPr>
          <w:rFonts w:asciiTheme="minorBidi" w:hAnsiTheme="minorBidi" w:cstheme="minorBidi"/>
          <w:sz w:val="24"/>
          <w:szCs w:val="24"/>
        </w:rPr>
        <w:t xml:space="preserve">forma </w:t>
      </w:r>
      <w:r w:rsidRPr="006B6E8D">
        <w:rPr>
          <w:rFonts w:asciiTheme="minorBidi" w:hAnsiTheme="minorBidi" w:cstheme="minorBidi"/>
          <w:sz w:val="24"/>
          <w:szCs w:val="24"/>
        </w:rPr>
        <w:t>contextualitzada,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="007A760F" w:rsidRPr="006B6E8D">
        <w:rPr>
          <w:rFonts w:asciiTheme="minorBidi" w:hAnsiTheme="minorBidi" w:cstheme="minorBidi"/>
          <w:sz w:val="24"/>
          <w:szCs w:val="24"/>
        </w:rPr>
        <w:t xml:space="preserve">nostra </w:t>
      </w:r>
      <w:r w:rsidRPr="006B6E8D">
        <w:rPr>
          <w:rFonts w:asciiTheme="minorBidi" w:hAnsiTheme="minorBidi" w:cstheme="minorBidi"/>
          <w:sz w:val="24"/>
          <w:szCs w:val="24"/>
        </w:rPr>
        <w:t>manera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concebre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recerca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acció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col·laborativa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i,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en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fer-ho,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esperem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contribuir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la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caracterització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d’un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model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de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recerca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i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innovació</w:t>
      </w:r>
      <w:r w:rsidR="00010AA0" w:rsidRPr="006B6E8D">
        <w:rPr>
          <w:rFonts w:asciiTheme="minorBidi" w:hAnsiTheme="minorBidi" w:cstheme="minorBidi"/>
          <w:sz w:val="24"/>
          <w:szCs w:val="24"/>
        </w:rPr>
        <w:t xml:space="preserve"> </w:t>
      </w:r>
      <w:r w:rsidRPr="006B6E8D">
        <w:rPr>
          <w:rFonts w:asciiTheme="minorBidi" w:hAnsiTheme="minorBidi" w:cstheme="minorBidi"/>
          <w:sz w:val="24"/>
          <w:szCs w:val="24"/>
        </w:rPr>
        <w:t>responsables.</w:t>
      </w:r>
    </w:p>
    <w:p w:rsidR="005437E2" w:rsidRDefault="005437E2" w:rsidP="0054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</w:p>
    <w:p w:rsidR="005437E2" w:rsidRDefault="005437E2" w:rsidP="0054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6B6E8D" w:rsidRPr="006B6E8D" w:rsidRDefault="006B6E8D" w:rsidP="0054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bookmarkStart w:id="1" w:name="_GoBack"/>
      <w:bookmarkEnd w:id="1"/>
      <w:r w:rsidRPr="006B6E8D">
        <w:rPr>
          <w:rFonts w:asciiTheme="minorBidi" w:hAnsiTheme="minorBidi" w:cstheme="minorBidi"/>
          <w:b/>
          <w:bCs/>
          <w:sz w:val="24"/>
          <w:szCs w:val="24"/>
        </w:rPr>
        <w:t>Paraules clau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Pr="006B6E8D">
        <w:rPr>
          <w:rFonts w:asciiTheme="minorBidi" w:hAnsiTheme="minorBidi" w:cstheme="minorBidi"/>
          <w:sz w:val="24"/>
          <w:szCs w:val="24"/>
        </w:rPr>
        <w:t xml:space="preserve">recerca i innovació responsables, </w:t>
      </w:r>
      <w:r>
        <w:rPr>
          <w:rFonts w:asciiTheme="minorBidi" w:hAnsiTheme="minorBidi" w:cstheme="minorBidi"/>
          <w:sz w:val="24"/>
          <w:szCs w:val="24"/>
        </w:rPr>
        <w:t>treball per projectes, recerca acció col·laborativa, educació inclusiva, pràctiques educatives compromeses.</w:t>
      </w:r>
    </w:p>
    <w:p w:rsidR="006B6E8D" w:rsidRDefault="006B6E8D" w:rsidP="0054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</w:p>
    <w:bookmarkEnd w:id="0"/>
    <w:p w:rsidR="005437E2" w:rsidRDefault="005437E2" w:rsidP="0054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Style w:val="Textoennegrita"/>
          <w:rFonts w:asciiTheme="minorBidi" w:hAnsiTheme="minorBidi" w:cstheme="minorBidi"/>
          <w:color w:val="1E1E1E"/>
        </w:rPr>
      </w:pPr>
    </w:p>
    <w:p w:rsidR="005437E2" w:rsidRDefault="005437E2" w:rsidP="0054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Style w:val="Textoennegrita"/>
          <w:rFonts w:asciiTheme="minorBidi" w:hAnsiTheme="minorBidi" w:cstheme="minorBidi"/>
          <w:color w:val="1E1E1E"/>
        </w:rPr>
      </w:pPr>
    </w:p>
    <w:p w:rsidR="001250C8" w:rsidRPr="006B6E8D" w:rsidRDefault="005437E2" w:rsidP="0054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E7889">
        <w:rPr>
          <w:rStyle w:val="Textoennegrita"/>
          <w:rFonts w:asciiTheme="minorBidi" w:hAnsiTheme="minorBidi" w:cstheme="minorBidi"/>
          <w:color w:val="1E1E1E"/>
        </w:rPr>
        <w:t>Masats</w:t>
      </w:r>
      <w:r w:rsidRPr="00AE7889">
        <w:rPr>
          <w:rFonts w:asciiTheme="minorBidi" w:hAnsiTheme="minorBidi" w:cstheme="minorBidi"/>
          <w:b/>
          <w:bCs/>
          <w:color w:val="1E1E1E"/>
        </w:rPr>
        <w:t xml:space="preserve">, </w:t>
      </w:r>
      <w:r w:rsidRPr="00AE7889">
        <w:rPr>
          <w:rStyle w:val="Textoennegrita"/>
          <w:rFonts w:asciiTheme="minorBidi" w:hAnsiTheme="minorBidi" w:cstheme="minorBidi"/>
          <w:color w:val="1E1E1E"/>
        </w:rPr>
        <w:t>Dolors; Dooly</w:t>
      </w:r>
      <w:r w:rsidRPr="00AE7889">
        <w:rPr>
          <w:rFonts w:asciiTheme="minorBidi" w:hAnsiTheme="minorBidi" w:cstheme="minorBidi"/>
          <w:b/>
          <w:bCs/>
          <w:color w:val="1E1E1E"/>
        </w:rPr>
        <w:t xml:space="preserve">, </w:t>
      </w:r>
      <w:r w:rsidRPr="00AE7889">
        <w:rPr>
          <w:rStyle w:val="Textoennegrita"/>
          <w:rFonts w:asciiTheme="minorBidi" w:hAnsiTheme="minorBidi" w:cstheme="minorBidi"/>
          <w:color w:val="1E1E1E"/>
        </w:rPr>
        <w:t>Melinda; Juanhuix, Marta; Moore, Emilee, i</w:t>
      </w:r>
      <w:r w:rsidRPr="00AE7889">
        <w:rPr>
          <w:rFonts w:asciiTheme="minorBidi" w:hAnsiTheme="minorBidi" w:cstheme="minorBidi"/>
          <w:b/>
          <w:bCs/>
          <w:color w:val="1E1E1E"/>
        </w:rPr>
        <w:t xml:space="preserve"> </w:t>
      </w:r>
      <w:r w:rsidRPr="00AE7889">
        <w:rPr>
          <w:rStyle w:val="Textoennegrita"/>
          <w:rFonts w:asciiTheme="minorBidi" w:hAnsiTheme="minorBidi" w:cstheme="minorBidi"/>
          <w:color w:val="1E1E1E"/>
        </w:rPr>
        <w:t>Vallejo, Claudia (2019, 17 de gener)</w:t>
      </w:r>
      <w:r w:rsidRPr="00AE7889">
        <w:rPr>
          <w:rFonts w:asciiTheme="minorBidi" w:hAnsiTheme="minorBidi" w:cstheme="minorBidi"/>
          <w:b/>
          <w:bCs/>
          <w:color w:val="1E1E1E"/>
        </w:rPr>
        <w:t>.</w:t>
      </w:r>
      <w:r w:rsidRPr="00AE7889">
        <w:rPr>
          <w:rFonts w:asciiTheme="minorBidi" w:hAnsiTheme="minorBidi" w:cstheme="minorBidi"/>
          <w:color w:val="1E1E1E"/>
        </w:rPr>
        <w:t xml:space="preserve"> </w:t>
      </w:r>
      <w:r w:rsidRPr="00AE7889">
        <w:rPr>
          <w:rFonts w:asciiTheme="minorBidi" w:hAnsiTheme="minorBidi" w:cstheme="minorBidi"/>
          <w:i/>
          <w:iCs/>
          <w:color w:val="1E1E1E"/>
        </w:rPr>
        <w:t>Treballem junt(e)s per innovar: col·laboració crítica entre professorat i investigador(e)s a la classe plurilingüe</w:t>
      </w:r>
      <w:r w:rsidRPr="00AE7889">
        <w:rPr>
          <w:rFonts w:asciiTheme="minorBidi" w:hAnsiTheme="minorBidi" w:cstheme="minorBidi"/>
          <w:color w:val="1E1E1E"/>
        </w:rPr>
        <w:t>. Comunicació presentada al 9è seminari internacional L’aula com a àmbit d’investigació, Bellaterra (Catalunya). Ponent: Dolors Masats.</w:t>
      </w:r>
    </w:p>
    <w:sectPr w:rsidR="001250C8" w:rsidRPr="006B6E8D" w:rsidSect="005437E2">
      <w:headerReference w:type="default" r:id="rId8"/>
      <w:pgSz w:w="11909" w:h="16834"/>
      <w:pgMar w:top="1440" w:right="1440" w:bottom="426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09" w:rsidRDefault="00653109">
      <w:pPr>
        <w:spacing w:line="240" w:lineRule="auto"/>
      </w:pPr>
      <w:r>
        <w:separator/>
      </w:r>
    </w:p>
  </w:endnote>
  <w:endnote w:type="continuationSeparator" w:id="0">
    <w:p w:rsidR="00653109" w:rsidRDefault="00653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09" w:rsidRDefault="00653109">
      <w:pPr>
        <w:spacing w:line="240" w:lineRule="auto"/>
      </w:pPr>
      <w:r>
        <w:separator/>
      </w:r>
    </w:p>
  </w:footnote>
  <w:footnote w:type="continuationSeparator" w:id="0">
    <w:p w:rsidR="00653109" w:rsidRDefault="00653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8D" w:rsidRDefault="006B6E8D">
    <w:pPr>
      <w:pStyle w:val="Encabezado"/>
    </w:pPr>
  </w:p>
  <w:p w:rsidR="006B6E8D" w:rsidRDefault="006B6E8D">
    <w:pPr>
      <w:pStyle w:val="Encabezado"/>
    </w:pPr>
  </w:p>
  <w:p w:rsidR="006B6E8D" w:rsidRPr="006B6E8D" w:rsidRDefault="006B6E8D" w:rsidP="006B6E8D">
    <w:pPr>
      <w:pStyle w:val="Subttulo"/>
      <w:shd w:val="clear" w:color="auto" w:fill="FABF8F" w:themeFill="accent6" w:themeFillTint="99"/>
      <w:jc w:val="center"/>
      <w:rPr>
        <w:rFonts w:asciiTheme="minorBidi" w:hAnsiTheme="minorBidi" w:cstheme="minorBidi"/>
        <w:b/>
        <w:bCs/>
        <w:color w:val="auto"/>
        <w:sz w:val="22"/>
        <w:szCs w:val="22"/>
      </w:rPr>
    </w:pPr>
    <w:bookmarkStart w:id="2" w:name="_Hlk1666057"/>
    <w:r>
      <w:rPr>
        <w:rFonts w:asciiTheme="minorBidi" w:hAnsiTheme="minorBidi" w:cstheme="minorBidi"/>
        <w:b/>
        <w:bCs/>
        <w:color w:val="auto"/>
        <w:sz w:val="22"/>
        <w:szCs w:val="22"/>
      </w:rPr>
      <w:t>9è SEMINARI BELLATERRA</w:t>
    </w:r>
    <w:r w:rsidRPr="001F0B3A">
      <w:rPr>
        <w:rFonts w:asciiTheme="minorBidi" w:hAnsiTheme="minorBidi" w:cstheme="minorBidi"/>
        <w:b/>
        <w:bCs/>
        <w:color w:val="auto"/>
        <w:sz w:val="22"/>
        <w:szCs w:val="22"/>
      </w:rPr>
      <w:t xml:space="preserve">, </w:t>
    </w:r>
    <w:r>
      <w:rPr>
        <w:rFonts w:asciiTheme="minorBidi" w:hAnsiTheme="minorBidi" w:cstheme="minorBidi"/>
        <w:b/>
        <w:bCs/>
        <w:color w:val="auto"/>
        <w:sz w:val="22"/>
        <w:szCs w:val="22"/>
      </w:rPr>
      <w:t>17 de gener de</w:t>
    </w:r>
    <w:r w:rsidRPr="001F0B3A">
      <w:rPr>
        <w:rFonts w:asciiTheme="minorBidi" w:hAnsiTheme="minorBidi" w:cstheme="minorBidi"/>
        <w:b/>
        <w:bCs/>
        <w:color w:val="auto"/>
        <w:sz w:val="22"/>
        <w:szCs w:val="22"/>
      </w:rPr>
      <w:t xml:space="preserve"> 201</w:t>
    </w:r>
    <w:r>
      <w:rPr>
        <w:rFonts w:asciiTheme="minorBidi" w:hAnsiTheme="minorBidi" w:cstheme="minorBidi"/>
        <w:b/>
        <w:bCs/>
        <w:color w:val="auto"/>
        <w:sz w:val="22"/>
        <w:szCs w:val="22"/>
      </w:rPr>
      <w:t>9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C8A"/>
    <w:multiLevelType w:val="multilevel"/>
    <w:tmpl w:val="6DC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226FC"/>
    <w:multiLevelType w:val="multilevel"/>
    <w:tmpl w:val="A2F2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B47E3"/>
    <w:multiLevelType w:val="multilevel"/>
    <w:tmpl w:val="279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A5DEE"/>
    <w:multiLevelType w:val="multilevel"/>
    <w:tmpl w:val="6254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334F2"/>
    <w:multiLevelType w:val="multilevel"/>
    <w:tmpl w:val="B4C6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820E6"/>
    <w:multiLevelType w:val="multilevel"/>
    <w:tmpl w:val="7E5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A5D02"/>
    <w:multiLevelType w:val="multilevel"/>
    <w:tmpl w:val="D79C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B2F35"/>
    <w:multiLevelType w:val="multilevel"/>
    <w:tmpl w:val="6CF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C282A"/>
    <w:multiLevelType w:val="multilevel"/>
    <w:tmpl w:val="2C0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5792C"/>
    <w:multiLevelType w:val="multilevel"/>
    <w:tmpl w:val="9FA0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24A4F"/>
    <w:multiLevelType w:val="multilevel"/>
    <w:tmpl w:val="0494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254222"/>
    <w:multiLevelType w:val="multilevel"/>
    <w:tmpl w:val="A25A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18"/>
    <w:rsid w:val="00010AA0"/>
    <w:rsid w:val="0006676E"/>
    <w:rsid w:val="0008265D"/>
    <w:rsid w:val="000B14C5"/>
    <w:rsid w:val="000B7BD3"/>
    <w:rsid w:val="001020B1"/>
    <w:rsid w:val="00113286"/>
    <w:rsid w:val="00114623"/>
    <w:rsid w:val="001250C8"/>
    <w:rsid w:val="001614ED"/>
    <w:rsid w:val="001854D5"/>
    <w:rsid w:val="001A45AC"/>
    <w:rsid w:val="001B47D5"/>
    <w:rsid w:val="001C488D"/>
    <w:rsid w:val="001C5A8F"/>
    <w:rsid w:val="001C7E34"/>
    <w:rsid w:val="001E175A"/>
    <w:rsid w:val="001E471F"/>
    <w:rsid w:val="00212071"/>
    <w:rsid w:val="002205DF"/>
    <w:rsid w:val="0022738F"/>
    <w:rsid w:val="00240A50"/>
    <w:rsid w:val="00244D54"/>
    <w:rsid w:val="002711FF"/>
    <w:rsid w:val="002821F3"/>
    <w:rsid w:val="002D02C8"/>
    <w:rsid w:val="002F2733"/>
    <w:rsid w:val="0032207B"/>
    <w:rsid w:val="00341481"/>
    <w:rsid w:val="003468E9"/>
    <w:rsid w:val="003569F4"/>
    <w:rsid w:val="003772CD"/>
    <w:rsid w:val="00383C18"/>
    <w:rsid w:val="003906CE"/>
    <w:rsid w:val="0039584E"/>
    <w:rsid w:val="003E0165"/>
    <w:rsid w:val="003E269F"/>
    <w:rsid w:val="003E7759"/>
    <w:rsid w:val="003F3915"/>
    <w:rsid w:val="00413B6C"/>
    <w:rsid w:val="0042415D"/>
    <w:rsid w:val="00435962"/>
    <w:rsid w:val="00443BC5"/>
    <w:rsid w:val="0045665D"/>
    <w:rsid w:val="004804D3"/>
    <w:rsid w:val="00495131"/>
    <w:rsid w:val="004A4A2C"/>
    <w:rsid w:val="004A4BC4"/>
    <w:rsid w:val="004C2249"/>
    <w:rsid w:val="004C7F5D"/>
    <w:rsid w:val="00512370"/>
    <w:rsid w:val="00541590"/>
    <w:rsid w:val="005437E2"/>
    <w:rsid w:val="005659E4"/>
    <w:rsid w:val="005D36C6"/>
    <w:rsid w:val="00640FC8"/>
    <w:rsid w:val="00653109"/>
    <w:rsid w:val="006739A5"/>
    <w:rsid w:val="0067789A"/>
    <w:rsid w:val="00680C4C"/>
    <w:rsid w:val="006843DB"/>
    <w:rsid w:val="006A057F"/>
    <w:rsid w:val="006B6E8D"/>
    <w:rsid w:val="006E2CF3"/>
    <w:rsid w:val="0070076D"/>
    <w:rsid w:val="00707C30"/>
    <w:rsid w:val="0071112C"/>
    <w:rsid w:val="007358D7"/>
    <w:rsid w:val="00743FE0"/>
    <w:rsid w:val="00751F87"/>
    <w:rsid w:val="00760E11"/>
    <w:rsid w:val="00764B03"/>
    <w:rsid w:val="007746CD"/>
    <w:rsid w:val="007A760F"/>
    <w:rsid w:val="007B6F69"/>
    <w:rsid w:val="007C1312"/>
    <w:rsid w:val="007C3D3A"/>
    <w:rsid w:val="007D63AF"/>
    <w:rsid w:val="008071F7"/>
    <w:rsid w:val="00875C27"/>
    <w:rsid w:val="008D19B7"/>
    <w:rsid w:val="00916411"/>
    <w:rsid w:val="00947D24"/>
    <w:rsid w:val="00953072"/>
    <w:rsid w:val="00955085"/>
    <w:rsid w:val="009568B3"/>
    <w:rsid w:val="009A550B"/>
    <w:rsid w:val="009B4661"/>
    <w:rsid w:val="009D7E5F"/>
    <w:rsid w:val="009D7F31"/>
    <w:rsid w:val="00A3401F"/>
    <w:rsid w:val="00A45E70"/>
    <w:rsid w:val="00A54373"/>
    <w:rsid w:val="00A56B14"/>
    <w:rsid w:val="00AA61F8"/>
    <w:rsid w:val="00AE23A1"/>
    <w:rsid w:val="00B0038E"/>
    <w:rsid w:val="00B17220"/>
    <w:rsid w:val="00B351B3"/>
    <w:rsid w:val="00B867BE"/>
    <w:rsid w:val="00BB240B"/>
    <w:rsid w:val="00BB6BC0"/>
    <w:rsid w:val="00BD1E9D"/>
    <w:rsid w:val="00BF6252"/>
    <w:rsid w:val="00C069FA"/>
    <w:rsid w:val="00C35118"/>
    <w:rsid w:val="00C37640"/>
    <w:rsid w:val="00C43DA2"/>
    <w:rsid w:val="00C509C2"/>
    <w:rsid w:val="00C568F8"/>
    <w:rsid w:val="00C6413B"/>
    <w:rsid w:val="00C7310A"/>
    <w:rsid w:val="00C80825"/>
    <w:rsid w:val="00CD62DF"/>
    <w:rsid w:val="00D011C8"/>
    <w:rsid w:val="00D019D7"/>
    <w:rsid w:val="00D213AC"/>
    <w:rsid w:val="00D334DB"/>
    <w:rsid w:val="00D36A0C"/>
    <w:rsid w:val="00D566D5"/>
    <w:rsid w:val="00D613D3"/>
    <w:rsid w:val="00D73CD2"/>
    <w:rsid w:val="00DC5875"/>
    <w:rsid w:val="00E009C5"/>
    <w:rsid w:val="00E23935"/>
    <w:rsid w:val="00E23E34"/>
    <w:rsid w:val="00E91640"/>
    <w:rsid w:val="00E9303F"/>
    <w:rsid w:val="00F12EE6"/>
    <w:rsid w:val="00F56153"/>
    <w:rsid w:val="00FD076E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973A1"/>
  <w15:docId w15:val="{B923C3CB-0C12-48CD-8FAD-BC459624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-ES" w:eastAsia="ca-ES" w:bidi="yi-Hebr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2738F"/>
  </w:style>
  <w:style w:type="paragraph" w:styleId="Ttulo1">
    <w:name w:val="heading 1"/>
    <w:basedOn w:val="Normal"/>
    <w:next w:val="Normal"/>
    <w:rsid w:val="0022738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22738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22738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22738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22738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22738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227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2738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2738F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73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73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2273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0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03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F6252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6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625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471F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47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47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D02C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D02C8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0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D02C8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751F87"/>
    <w:pPr>
      <w:spacing w:after="160" w:line="259" w:lineRule="auto"/>
      <w:ind w:left="720"/>
    </w:pPr>
    <w:rPr>
      <w:rFonts w:asciiTheme="minorHAnsi" w:eastAsiaTheme="minorHAnsi" w:hAnsiTheme="minorHAnsi" w:cstheme="minorBidi"/>
      <w:lang w:val="es-AR" w:eastAsia="en-US" w:bidi="ar-SA"/>
    </w:rPr>
  </w:style>
  <w:style w:type="character" w:customStyle="1" w:styleId="js-article-title">
    <w:name w:val="js-article-title"/>
    <w:basedOn w:val="Fuentedeprrafopredeter"/>
    <w:rsid w:val="004A4A2C"/>
  </w:style>
  <w:style w:type="character" w:styleId="nfasis">
    <w:name w:val="Emphasis"/>
    <w:basedOn w:val="Fuentedeprrafopredeter"/>
    <w:uiPriority w:val="20"/>
    <w:qFormat/>
    <w:rsid w:val="004A4A2C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7D24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6F6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6E8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E8D"/>
  </w:style>
  <w:style w:type="paragraph" w:styleId="Piedepgina">
    <w:name w:val="footer"/>
    <w:basedOn w:val="Normal"/>
    <w:link w:val="PiedepginaCar"/>
    <w:uiPriority w:val="99"/>
    <w:unhideWhenUsed/>
    <w:rsid w:val="006B6E8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E8D"/>
  </w:style>
  <w:style w:type="character" w:customStyle="1" w:styleId="SubttuloCar">
    <w:name w:val="Subtítulo Car"/>
    <w:basedOn w:val="Fuentedeprrafopredeter"/>
    <w:link w:val="Subttulo"/>
    <w:uiPriority w:val="11"/>
    <w:rsid w:val="006B6E8D"/>
    <w:rPr>
      <w:color w:val="666666"/>
      <w:sz w:val="30"/>
      <w:szCs w:val="30"/>
    </w:rPr>
  </w:style>
  <w:style w:type="paragraph" w:customStyle="1" w:styleId="rtejustify">
    <w:name w:val="rtejustify"/>
    <w:basedOn w:val="Normal"/>
    <w:rsid w:val="006B6E8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6271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26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363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895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290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AFBE-9702-48BA-ACCC-D596A1B0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Dolors Masats viladoms</cp:lastModifiedBy>
  <cp:revision>3</cp:revision>
  <cp:lastPrinted>2018-12-08T11:36:00Z</cp:lastPrinted>
  <dcterms:created xsi:type="dcterms:W3CDTF">2019-02-21T18:22:00Z</dcterms:created>
  <dcterms:modified xsi:type="dcterms:W3CDTF">2019-02-21T20:49:00Z</dcterms:modified>
</cp:coreProperties>
</file>